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13" w:rsidRPr="001F486F" w:rsidRDefault="00225913" w:rsidP="00225913">
      <w:pPr>
        <w:spacing w:after="0"/>
        <w:rPr>
          <w:rFonts w:ascii="Times New Roman" w:hAnsi="Times New Roman"/>
        </w:rPr>
      </w:pPr>
      <w:r w:rsidRPr="001F486F">
        <w:rPr>
          <w:rFonts w:ascii="Times New Roman" w:hAnsi="Times New Roman"/>
        </w:rPr>
        <w:t>Becca Solnit</w:t>
      </w:r>
    </w:p>
    <w:p w:rsidR="00225913" w:rsidRPr="001F486F" w:rsidRDefault="00225913" w:rsidP="00225913">
      <w:pPr>
        <w:spacing w:after="0"/>
        <w:rPr>
          <w:rFonts w:ascii="Times New Roman" w:hAnsi="Times New Roman"/>
        </w:rPr>
      </w:pPr>
      <w:r w:rsidRPr="001F486F">
        <w:rPr>
          <w:rFonts w:ascii="Times New Roman" w:hAnsi="Times New Roman"/>
        </w:rPr>
        <w:t>Honors Project</w:t>
      </w:r>
    </w:p>
    <w:p w:rsidR="00225913" w:rsidRPr="001F486F" w:rsidRDefault="00225913" w:rsidP="00225913">
      <w:pPr>
        <w:spacing w:after="0"/>
        <w:rPr>
          <w:rFonts w:ascii="Times New Roman" w:hAnsi="Times New Roman"/>
        </w:rPr>
      </w:pPr>
      <w:r w:rsidRPr="001F486F">
        <w:rPr>
          <w:rFonts w:ascii="Times New Roman" w:hAnsi="Times New Roman"/>
        </w:rPr>
        <w:t>Narrative Opening-Draft</w:t>
      </w:r>
    </w:p>
    <w:p w:rsidR="00225913" w:rsidRPr="001F486F" w:rsidRDefault="00225913" w:rsidP="00225913">
      <w:pPr>
        <w:spacing w:after="0"/>
        <w:rPr>
          <w:rFonts w:ascii="Times New Roman" w:hAnsi="Times New Roman"/>
        </w:rPr>
      </w:pPr>
      <w:r w:rsidRPr="001F486F">
        <w:rPr>
          <w:rFonts w:ascii="Times New Roman" w:hAnsi="Times New Roman"/>
        </w:rPr>
        <w:t>October 24, 2011</w:t>
      </w:r>
    </w:p>
    <w:p w:rsidR="00225913" w:rsidRPr="001F486F" w:rsidRDefault="00225913" w:rsidP="00225913">
      <w:pPr>
        <w:spacing w:after="0"/>
        <w:rPr>
          <w:rFonts w:ascii="Times New Roman" w:hAnsi="Times New Roman"/>
        </w:rPr>
      </w:pPr>
    </w:p>
    <w:p w:rsidR="00BC5AC7" w:rsidRPr="001F486F" w:rsidRDefault="003B502B" w:rsidP="0030789F">
      <w:pPr>
        <w:spacing w:after="0" w:line="480" w:lineRule="auto"/>
        <w:rPr>
          <w:rFonts w:ascii="Times New Roman" w:hAnsi="Times New Roman"/>
        </w:rPr>
      </w:pPr>
      <w:r w:rsidRPr="001F486F">
        <w:rPr>
          <w:rFonts w:ascii="Times New Roman" w:hAnsi="Times New Roman"/>
        </w:rPr>
        <w:tab/>
      </w:r>
      <w:r w:rsidR="00225913" w:rsidRPr="001F486F">
        <w:rPr>
          <w:rFonts w:ascii="Times New Roman" w:hAnsi="Times New Roman"/>
        </w:rPr>
        <w:t xml:space="preserve">“It is time for the British to act,” wrote William Phillips </w:t>
      </w:r>
      <w:r w:rsidR="0086401F" w:rsidRPr="001F486F">
        <w:rPr>
          <w:rFonts w:ascii="Times New Roman" w:hAnsi="Times New Roman"/>
        </w:rPr>
        <w:t>to President Frankl</w:t>
      </w:r>
      <w:r w:rsidRPr="001F486F">
        <w:rPr>
          <w:rFonts w:ascii="Times New Roman" w:hAnsi="Times New Roman"/>
        </w:rPr>
        <w:t>in D. Roosevelt, “w</w:t>
      </w:r>
      <w:r w:rsidR="0086401F" w:rsidRPr="001F486F">
        <w:rPr>
          <w:rFonts w:ascii="Times New Roman" w:hAnsi="Times New Roman"/>
        </w:rPr>
        <w:t>ords are of no avail.”</w:t>
      </w:r>
      <w:r w:rsidRPr="001F486F">
        <w:rPr>
          <w:rFonts w:ascii="Times New Roman" w:hAnsi="Times New Roman"/>
        </w:rPr>
        <w:t xml:space="preserve"> In this private report </w:t>
      </w:r>
      <w:r w:rsidR="0086401F" w:rsidRPr="001F486F">
        <w:rPr>
          <w:rFonts w:ascii="Times New Roman" w:hAnsi="Times New Roman"/>
        </w:rPr>
        <w:t>Phillips</w:t>
      </w:r>
      <w:r w:rsidR="00C034A5">
        <w:rPr>
          <w:rFonts w:ascii="Times New Roman" w:hAnsi="Times New Roman"/>
        </w:rPr>
        <w:t>, as the President’s personal r</w:t>
      </w:r>
      <w:r w:rsidRPr="001F486F">
        <w:rPr>
          <w:rFonts w:ascii="Times New Roman" w:hAnsi="Times New Roman"/>
        </w:rPr>
        <w:t xml:space="preserve">epresentative to India, </w:t>
      </w:r>
      <w:r w:rsidR="0086401F" w:rsidRPr="001F486F">
        <w:rPr>
          <w:rFonts w:ascii="Times New Roman" w:hAnsi="Times New Roman"/>
        </w:rPr>
        <w:t xml:space="preserve">summarized his experiences and reactions to the four and a half months he spent touring wartime India under the </w:t>
      </w:r>
      <w:r w:rsidRPr="001F486F">
        <w:rPr>
          <w:rFonts w:ascii="Times New Roman" w:hAnsi="Times New Roman"/>
        </w:rPr>
        <w:t xml:space="preserve">rule of the British Government.  Phillips came to the conclusion that all Indians had one goal: “freedom and independence from British domination.”  Equally significant, Phillips reported: </w:t>
      </w:r>
    </w:p>
    <w:p w:rsidR="00BC5AC7" w:rsidRPr="001F486F" w:rsidRDefault="00BC5AC7" w:rsidP="0030789F">
      <w:pPr>
        <w:spacing w:after="0" w:line="480" w:lineRule="auto"/>
        <w:rPr>
          <w:rFonts w:ascii="Times New Roman" w:hAnsi="Times New Roman"/>
        </w:rPr>
      </w:pPr>
      <w:r w:rsidRPr="001F486F">
        <w:rPr>
          <w:rFonts w:ascii="Times New Roman" w:hAnsi="Times New Roman"/>
        </w:rPr>
        <w:tab/>
      </w:r>
      <w:r w:rsidRPr="001F486F">
        <w:rPr>
          <w:rFonts w:ascii="Times New Roman" w:hAnsi="Times New Roman"/>
        </w:rPr>
        <w:tab/>
      </w:r>
      <w:r w:rsidR="003B502B" w:rsidRPr="001F486F">
        <w:rPr>
          <w:rFonts w:ascii="Times New Roman" w:hAnsi="Times New Roman"/>
        </w:rPr>
        <w:t xml:space="preserve">“I feel strongly, Mr. President, that in view of our military position in India we </w:t>
      </w:r>
      <w:r w:rsidRPr="001F486F">
        <w:rPr>
          <w:rFonts w:ascii="Times New Roman" w:hAnsi="Times New Roman"/>
        </w:rPr>
        <w:tab/>
      </w:r>
      <w:r w:rsidRPr="001F486F">
        <w:rPr>
          <w:rFonts w:ascii="Times New Roman" w:hAnsi="Times New Roman"/>
        </w:rPr>
        <w:tab/>
      </w:r>
      <w:r w:rsidR="0030789F">
        <w:rPr>
          <w:rFonts w:ascii="Times New Roman" w:hAnsi="Times New Roman"/>
        </w:rPr>
        <w:tab/>
      </w:r>
      <w:r w:rsidR="003B502B" w:rsidRPr="001F486F">
        <w:rPr>
          <w:rFonts w:ascii="Times New Roman" w:hAnsi="Times New Roman"/>
        </w:rPr>
        <w:t xml:space="preserve">should have a voice in these matters….If we do nothing and merely accept the </w:t>
      </w:r>
      <w:r w:rsidRPr="001F486F">
        <w:rPr>
          <w:rFonts w:ascii="Times New Roman" w:hAnsi="Times New Roman"/>
        </w:rPr>
        <w:tab/>
      </w:r>
      <w:r w:rsidRPr="001F486F">
        <w:rPr>
          <w:rFonts w:ascii="Times New Roman" w:hAnsi="Times New Roman"/>
        </w:rPr>
        <w:tab/>
      </w:r>
      <w:r w:rsidR="0030789F">
        <w:rPr>
          <w:rFonts w:ascii="Times New Roman" w:hAnsi="Times New Roman"/>
        </w:rPr>
        <w:tab/>
      </w:r>
      <w:r w:rsidR="003B502B" w:rsidRPr="001F486F">
        <w:rPr>
          <w:rFonts w:ascii="Times New Roman" w:hAnsi="Times New Roman"/>
        </w:rPr>
        <w:t xml:space="preserve">British point of view that conditions in India are none of our business then </w:t>
      </w:r>
      <w:r w:rsidRPr="001F486F">
        <w:rPr>
          <w:rFonts w:ascii="Times New Roman" w:hAnsi="Times New Roman"/>
        </w:rPr>
        <w:tab/>
      </w:r>
      <w:r w:rsidRPr="001F486F">
        <w:rPr>
          <w:rFonts w:ascii="Times New Roman" w:hAnsi="Times New Roman"/>
        </w:rPr>
        <w:tab/>
      </w:r>
      <w:r w:rsidRPr="001F486F">
        <w:rPr>
          <w:rFonts w:ascii="Times New Roman" w:hAnsi="Times New Roman"/>
        </w:rPr>
        <w:tab/>
      </w:r>
      <w:r w:rsidR="0030789F">
        <w:rPr>
          <w:rFonts w:ascii="Times New Roman" w:hAnsi="Times New Roman"/>
        </w:rPr>
        <w:tab/>
      </w:r>
      <w:r w:rsidR="003B502B" w:rsidRPr="001F486F">
        <w:rPr>
          <w:rFonts w:ascii="Times New Roman" w:hAnsi="Times New Roman"/>
        </w:rPr>
        <w:t xml:space="preserve">we must be prepared for various serious consequences in the internal </w:t>
      </w:r>
      <w:r w:rsidRPr="001F486F">
        <w:rPr>
          <w:rFonts w:ascii="Times New Roman" w:hAnsi="Times New Roman"/>
        </w:rPr>
        <w:tab/>
      </w:r>
      <w:r w:rsidRPr="001F486F">
        <w:rPr>
          <w:rFonts w:ascii="Times New Roman" w:hAnsi="Times New Roman"/>
        </w:rPr>
        <w:tab/>
      </w:r>
      <w:r w:rsidRPr="001F486F">
        <w:rPr>
          <w:rFonts w:ascii="Times New Roman" w:hAnsi="Times New Roman"/>
        </w:rPr>
        <w:tab/>
      </w:r>
      <w:r w:rsidRPr="001F486F">
        <w:rPr>
          <w:rFonts w:ascii="Times New Roman" w:hAnsi="Times New Roman"/>
        </w:rPr>
        <w:tab/>
      </w:r>
      <w:r w:rsidR="003B502B" w:rsidRPr="001F486F">
        <w:rPr>
          <w:rFonts w:ascii="Times New Roman" w:hAnsi="Times New Roman"/>
        </w:rPr>
        <w:t>situation in India.”</w:t>
      </w:r>
      <w:r w:rsidR="003B502B" w:rsidRPr="001F486F">
        <w:rPr>
          <w:rStyle w:val="FootnoteReference"/>
          <w:rFonts w:ascii="Times New Roman" w:hAnsi="Times New Roman"/>
        </w:rPr>
        <w:t xml:space="preserve"> </w:t>
      </w:r>
      <w:r w:rsidR="003B502B" w:rsidRPr="001F486F">
        <w:rPr>
          <w:rStyle w:val="FootnoteReference"/>
          <w:rFonts w:ascii="Times New Roman" w:hAnsi="Times New Roman"/>
        </w:rPr>
        <w:footnoteReference w:id="-1"/>
      </w:r>
      <w:r w:rsidR="002D4CE8" w:rsidRPr="001F486F">
        <w:rPr>
          <w:rStyle w:val="FootnoteReference"/>
          <w:rFonts w:ascii="Times New Roman" w:hAnsi="Times New Roman"/>
        </w:rPr>
        <w:t xml:space="preserve"> </w:t>
      </w:r>
      <w:r w:rsidR="002D4CE8" w:rsidRPr="001F486F">
        <w:rPr>
          <w:rFonts w:ascii="Times New Roman" w:hAnsi="Times New Roman"/>
        </w:rPr>
        <w:t xml:space="preserve"> </w:t>
      </w:r>
    </w:p>
    <w:p w:rsidR="00BC5AC7" w:rsidRPr="001F486F" w:rsidRDefault="00BC5AC7" w:rsidP="0030789F">
      <w:pPr>
        <w:spacing w:after="0" w:line="480" w:lineRule="auto"/>
        <w:rPr>
          <w:rFonts w:ascii="Times New Roman" w:hAnsi="Times New Roman"/>
        </w:rPr>
      </w:pPr>
      <w:r w:rsidRPr="001F486F">
        <w:rPr>
          <w:rFonts w:ascii="Times New Roman" w:hAnsi="Times New Roman"/>
        </w:rPr>
        <w:t xml:space="preserve">Phillips </w:t>
      </w:r>
      <w:r w:rsidR="002D4CE8" w:rsidRPr="001F486F">
        <w:rPr>
          <w:rFonts w:ascii="Times New Roman" w:hAnsi="Times New Roman"/>
        </w:rPr>
        <w:t xml:space="preserve">believed that the British needed to </w:t>
      </w:r>
      <w:r w:rsidRPr="001F486F">
        <w:rPr>
          <w:rFonts w:ascii="Times New Roman" w:hAnsi="Times New Roman"/>
        </w:rPr>
        <w:t xml:space="preserve">actively </w:t>
      </w:r>
      <w:r w:rsidR="002D4CE8" w:rsidRPr="001F486F">
        <w:rPr>
          <w:rFonts w:ascii="Times New Roman" w:hAnsi="Times New Roman"/>
        </w:rPr>
        <w:t>demonstrate</w:t>
      </w:r>
      <w:r w:rsidRPr="001F486F">
        <w:rPr>
          <w:rFonts w:ascii="Times New Roman" w:hAnsi="Times New Roman"/>
        </w:rPr>
        <w:t xml:space="preserve"> their commitment towards India’s</w:t>
      </w:r>
      <w:r w:rsidR="002D4CE8" w:rsidRPr="001F486F">
        <w:rPr>
          <w:rFonts w:ascii="Times New Roman" w:hAnsi="Times New Roman"/>
        </w:rPr>
        <w:t xml:space="preserve"> independence</w:t>
      </w:r>
      <w:r w:rsidRPr="001F486F">
        <w:rPr>
          <w:rFonts w:ascii="Times New Roman" w:hAnsi="Times New Roman"/>
        </w:rPr>
        <w:t xml:space="preserve">.  On an even deeper level, Phillips </w:t>
      </w:r>
      <w:r w:rsidR="00C034A5">
        <w:rPr>
          <w:rFonts w:ascii="Times New Roman" w:hAnsi="Times New Roman"/>
        </w:rPr>
        <w:t>judged</w:t>
      </w:r>
      <w:r w:rsidRPr="001F486F">
        <w:rPr>
          <w:rFonts w:ascii="Times New Roman" w:hAnsi="Times New Roman"/>
        </w:rPr>
        <w:t xml:space="preserve"> that not only did the United States had a legitimate right to have an opinion on the issue of Indian independence, but the U.S. also held a degree of responsibility for the potential increasing instability of India. </w:t>
      </w:r>
    </w:p>
    <w:p w:rsidR="0011687B" w:rsidRPr="001F486F" w:rsidRDefault="00BC5AC7" w:rsidP="0030789F">
      <w:pPr>
        <w:spacing w:after="0" w:line="480" w:lineRule="auto"/>
        <w:rPr>
          <w:rFonts w:ascii="Times New Roman" w:hAnsi="Times New Roman"/>
        </w:rPr>
      </w:pPr>
      <w:r w:rsidRPr="001F486F">
        <w:rPr>
          <w:rFonts w:ascii="Times New Roman" w:hAnsi="Times New Roman"/>
        </w:rPr>
        <w:tab/>
        <w:t>Phillips was entitled to share his opinion with President Roosevelt</w:t>
      </w:r>
      <w:r w:rsidR="00062571" w:rsidRPr="001F486F">
        <w:rPr>
          <w:rFonts w:ascii="Times New Roman" w:hAnsi="Times New Roman"/>
        </w:rPr>
        <w:t>, and not only because</w:t>
      </w:r>
      <w:r w:rsidR="00C034A5">
        <w:rPr>
          <w:rFonts w:ascii="Times New Roman" w:hAnsi="Times New Roman"/>
        </w:rPr>
        <w:t xml:space="preserve"> of his title as the President’s personal r</w:t>
      </w:r>
      <w:r w:rsidR="00062571" w:rsidRPr="001F486F">
        <w:rPr>
          <w:rFonts w:ascii="Times New Roman" w:hAnsi="Times New Roman"/>
        </w:rPr>
        <w:t xml:space="preserve">epresentative.  Phillips was a career diplomat and had been stationed in England, China, the Netherlands, Canada, and from 1936 to 1941 acted as the U.S. Ambassador to Italy. </w:t>
      </w:r>
      <w:r w:rsidR="00C034A5">
        <w:rPr>
          <w:rFonts w:ascii="Times New Roman" w:hAnsi="Times New Roman"/>
        </w:rPr>
        <w:t xml:space="preserve"> After</w:t>
      </w:r>
      <w:r w:rsidR="00062571" w:rsidRPr="001F486F">
        <w:rPr>
          <w:rFonts w:ascii="Times New Roman" w:hAnsi="Times New Roman"/>
        </w:rPr>
        <w:t xml:space="preserve"> he married the President’s second cousin Caroline Astor Drayton in 1910</w:t>
      </w:r>
      <w:r w:rsidR="00C034A5">
        <w:rPr>
          <w:rFonts w:ascii="Times New Roman" w:hAnsi="Times New Roman"/>
        </w:rPr>
        <w:t xml:space="preserve">, </w:t>
      </w:r>
      <w:r w:rsidR="00C034A5" w:rsidRPr="001F486F">
        <w:rPr>
          <w:rFonts w:ascii="Times New Roman" w:hAnsi="Times New Roman"/>
        </w:rPr>
        <w:t xml:space="preserve">Phillips was even a distant </w:t>
      </w:r>
      <w:r w:rsidR="00C034A5">
        <w:rPr>
          <w:rFonts w:ascii="Times New Roman" w:hAnsi="Times New Roman"/>
        </w:rPr>
        <w:t>member of Roosevelt’s family.</w:t>
      </w:r>
      <w:r w:rsidR="00062571" w:rsidRPr="001F486F">
        <w:rPr>
          <w:rStyle w:val="FootnoteReference"/>
          <w:rFonts w:ascii="Times New Roman" w:hAnsi="Times New Roman"/>
        </w:rPr>
        <w:footnoteReference w:id="0"/>
      </w:r>
      <w:r w:rsidR="001D40CC" w:rsidRPr="001F486F">
        <w:rPr>
          <w:rFonts w:ascii="Times New Roman" w:hAnsi="Times New Roman"/>
        </w:rPr>
        <w:t xml:space="preserve">  Both his professional and personal background made in natural for Phillips to express </w:t>
      </w:r>
      <w:r w:rsidR="007012DE" w:rsidRPr="001F486F">
        <w:rPr>
          <w:rFonts w:ascii="Times New Roman" w:hAnsi="Times New Roman"/>
        </w:rPr>
        <w:t xml:space="preserve">his views on the situation in India in a forthright and pointed manner.  Yes, Roosevelt was Phillips’ superior, but he was also William Phillips’ friend.  Roosevelt, however, did not end up being Phillips’ only audience. Thanks to the efforts of multiple members of the </w:t>
      </w:r>
      <w:r w:rsidR="0078648D" w:rsidRPr="001F486F">
        <w:rPr>
          <w:rFonts w:ascii="Times New Roman" w:hAnsi="Times New Roman"/>
        </w:rPr>
        <w:t>India Lobby</w:t>
      </w:r>
      <w:r w:rsidR="007012DE" w:rsidRPr="001F486F">
        <w:rPr>
          <w:rFonts w:ascii="Times New Roman" w:hAnsi="Times New Roman"/>
        </w:rPr>
        <w:t xml:space="preserve">, political columnist Drew Pearson published the candid and critical Phillips report in the </w:t>
      </w:r>
      <w:r w:rsidR="007012DE" w:rsidRPr="001F486F">
        <w:rPr>
          <w:rFonts w:ascii="Times New Roman" w:hAnsi="Times New Roman"/>
          <w:i/>
        </w:rPr>
        <w:t>Washington Post</w:t>
      </w:r>
      <w:r w:rsidR="007012DE" w:rsidRPr="001F486F">
        <w:rPr>
          <w:rFonts w:ascii="Times New Roman" w:hAnsi="Times New Roman"/>
        </w:rPr>
        <w:t xml:space="preserve"> on July 25, 1944, more than a y</w:t>
      </w:r>
      <w:r w:rsidR="0078648D" w:rsidRPr="001F486F">
        <w:rPr>
          <w:rFonts w:ascii="Times New Roman" w:hAnsi="Times New Roman"/>
        </w:rPr>
        <w:t>ear after Phillips submitted the</w:t>
      </w:r>
      <w:r w:rsidR="007012DE" w:rsidRPr="001F486F">
        <w:rPr>
          <w:rFonts w:ascii="Times New Roman" w:hAnsi="Times New Roman"/>
        </w:rPr>
        <w:t xml:space="preserve"> report to the President.</w:t>
      </w:r>
      <w:r w:rsidR="00D7608E" w:rsidRPr="001F486F">
        <w:rPr>
          <w:rFonts w:ascii="Times New Roman" w:hAnsi="Times New Roman"/>
        </w:rPr>
        <w:t xml:space="preserve">  Though Pearson described Ambassador Phillips as being “generally considered pro-British,” Pearson felt that Phillips delivered a blunt assessment of British policy in India.  In turn, Pearson was inclined to publish Phillips’ report because “the whole India picture is so vital to Allied success in Asia.”</w:t>
      </w:r>
      <w:r w:rsidR="00D7608E" w:rsidRPr="001F486F">
        <w:rPr>
          <w:rStyle w:val="FootnoteReference"/>
          <w:rFonts w:ascii="Times New Roman" w:hAnsi="Times New Roman"/>
        </w:rPr>
        <w:footnoteReference w:id="1"/>
      </w:r>
      <w:r w:rsidR="00BF55C8" w:rsidRPr="001F486F">
        <w:rPr>
          <w:rFonts w:ascii="Times New Roman" w:hAnsi="Times New Roman"/>
        </w:rPr>
        <w:t xml:space="preserve">  With the exception of two phrases, the version of the report Pearson published was verbatim</w:t>
      </w:r>
      <w:r w:rsidR="00515DD9" w:rsidRPr="001F486F">
        <w:rPr>
          <w:rFonts w:ascii="Times New Roman" w:hAnsi="Times New Roman"/>
        </w:rPr>
        <w:t xml:space="preserve">.  Pearson’s column made an official document that came from the heart of the Roosevelt administration and was deeply critical of British policy in India, free for all to read. </w:t>
      </w:r>
    </w:p>
    <w:p w:rsidR="00E05634" w:rsidRPr="001F486F" w:rsidRDefault="0011687B" w:rsidP="0030789F">
      <w:pPr>
        <w:spacing w:after="0" w:line="480" w:lineRule="auto"/>
        <w:rPr>
          <w:rFonts w:ascii="Times New Roman" w:hAnsi="Times New Roman"/>
        </w:rPr>
      </w:pPr>
      <w:r w:rsidRPr="001F486F">
        <w:rPr>
          <w:rFonts w:ascii="Times New Roman" w:hAnsi="Times New Roman"/>
        </w:rPr>
        <w:tab/>
        <w:t xml:space="preserve">How did Pearson, an increasingly </w:t>
      </w:r>
      <w:r w:rsidR="001B1459" w:rsidRPr="001F486F">
        <w:rPr>
          <w:rFonts w:ascii="Times New Roman" w:hAnsi="Times New Roman"/>
        </w:rPr>
        <w:t>widely read</w:t>
      </w:r>
      <w:r w:rsidRPr="001F486F">
        <w:rPr>
          <w:rFonts w:ascii="Times New Roman" w:hAnsi="Times New Roman"/>
        </w:rPr>
        <w:t>, infamous, corruption-exposing journalist, acquire such a document?</w:t>
      </w:r>
      <w:r w:rsidR="001B1459" w:rsidRPr="001F486F">
        <w:rPr>
          <w:rFonts w:ascii="Times New Roman" w:hAnsi="Times New Roman"/>
        </w:rPr>
        <w:t xml:space="preserve">  </w:t>
      </w:r>
      <w:r w:rsidR="00A2189A" w:rsidRPr="001F486F">
        <w:rPr>
          <w:rFonts w:ascii="Times New Roman" w:hAnsi="Times New Roman"/>
        </w:rPr>
        <w:t>Who in the middle of World War II</w:t>
      </w:r>
      <w:r w:rsidR="001B1459" w:rsidRPr="001F486F">
        <w:rPr>
          <w:rFonts w:ascii="Times New Roman" w:hAnsi="Times New Roman"/>
        </w:rPr>
        <w:t xml:space="preserve"> had connections to mainstream American news sources, the U.S. government, and possessed a strong desire to see India achieve its independence from the British? </w:t>
      </w:r>
      <w:r w:rsidR="00A2189A" w:rsidRPr="001F486F">
        <w:rPr>
          <w:rFonts w:ascii="Times New Roman" w:hAnsi="Times New Roman"/>
        </w:rPr>
        <w:t xml:space="preserve">The simple answer is the India Lobby, a </w:t>
      </w:r>
      <w:r w:rsidR="0056523E" w:rsidRPr="001F486F">
        <w:rPr>
          <w:rFonts w:ascii="Times New Roman" w:hAnsi="Times New Roman"/>
        </w:rPr>
        <w:t>group</w:t>
      </w:r>
      <w:r w:rsidR="00A2189A" w:rsidRPr="001F486F">
        <w:rPr>
          <w:rFonts w:ascii="Times New Roman" w:hAnsi="Times New Roman"/>
        </w:rPr>
        <w:t xml:space="preserve"> of individuals in the United States who </w:t>
      </w:r>
      <w:r w:rsidR="0056523E" w:rsidRPr="001F486F">
        <w:rPr>
          <w:rFonts w:ascii="Times New Roman" w:hAnsi="Times New Roman"/>
        </w:rPr>
        <w:t>expressed a specific public opinion by advocating</w:t>
      </w:r>
      <w:r w:rsidR="00A2189A" w:rsidRPr="001F486F">
        <w:rPr>
          <w:rFonts w:ascii="Times New Roman" w:hAnsi="Times New Roman"/>
        </w:rPr>
        <w:t xml:space="preserve"> for Indian ind</w:t>
      </w:r>
      <w:r w:rsidR="0056523E" w:rsidRPr="001F486F">
        <w:rPr>
          <w:rFonts w:ascii="Times New Roman" w:hAnsi="Times New Roman"/>
        </w:rPr>
        <w:t>ependence. The L</w:t>
      </w:r>
      <w:r w:rsidR="00A2189A" w:rsidRPr="001F486F">
        <w:rPr>
          <w:rFonts w:ascii="Times New Roman" w:hAnsi="Times New Roman"/>
        </w:rPr>
        <w:t xml:space="preserve">obby itself, however, was not quite as straightforward as it </w:t>
      </w:r>
      <w:r w:rsidR="00BD7DBF" w:rsidRPr="001F486F">
        <w:rPr>
          <w:rFonts w:ascii="Times New Roman" w:hAnsi="Times New Roman"/>
        </w:rPr>
        <w:t>might seem</w:t>
      </w:r>
      <w:r w:rsidR="00A2189A" w:rsidRPr="001F486F">
        <w:rPr>
          <w:rFonts w:ascii="Times New Roman" w:hAnsi="Times New Roman"/>
        </w:rPr>
        <w:t xml:space="preserve">.  The path of the Phillips’ report before it reached Pearson </w:t>
      </w:r>
      <w:r w:rsidR="0056523E" w:rsidRPr="001F486F">
        <w:rPr>
          <w:rFonts w:ascii="Times New Roman" w:hAnsi="Times New Roman"/>
        </w:rPr>
        <w:t>reveals</w:t>
      </w:r>
      <w:r w:rsidR="00A2189A" w:rsidRPr="001F486F">
        <w:rPr>
          <w:rFonts w:ascii="Times New Roman" w:hAnsi="Times New Roman"/>
        </w:rPr>
        <w:t xml:space="preserve"> the c</w:t>
      </w:r>
      <w:r w:rsidR="0056523E" w:rsidRPr="001F486F">
        <w:rPr>
          <w:rFonts w:ascii="Times New Roman" w:hAnsi="Times New Roman"/>
        </w:rPr>
        <w:t xml:space="preserve">omplex nature of the Lobby and the network of </w:t>
      </w:r>
      <w:r w:rsidR="00BD7DBF" w:rsidRPr="001F486F">
        <w:rPr>
          <w:rFonts w:ascii="Times New Roman" w:hAnsi="Times New Roman"/>
        </w:rPr>
        <w:t>individuals it was composed of.</w:t>
      </w:r>
    </w:p>
    <w:p w:rsidR="00E91A59" w:rsidRPr="001F486F" w:rsidRDefault="00E05634" w:rsidP="0030789F">
      <w:pPr>
        <w:spacing w:after="0" w:line="480" w:lineRule="auto"/>
        <w:rPr>
          <w:rFonts w:ascii="Times New Roman" w:hAnsi="Times New Roman"/>
        </w:rPr>
      </w:pPr>
      <w:r w:rsidRPr="001F486F">
        <w:rPr>
          <w:rFonts w:ascii="Times New Roman" w:hAnsi="Times New Roman"/>
        </w:rPr>
        <w:tab/>
      </w:r>
      <w:r w:rsidR="00BD7DBF" w:rsidRPr="001F486F">
        <w:rPr>
          <w:rFonts w:ascii="Times New Roman" w:hAnsi="Times New Roman"/>
        </w:rPr>
        <w:t xml:space="preserve">Robert Crane worked as a desk officer in the South Asia section of the Division of Cultural Relations in the State Department.  In a symposium paper published </w:t>
      </w:r>
      <w:r w:rsidR="00A73433" w:rsidRPr="001F486F">
        <w:rPr>
          <w:rFonts w:ascii="Times New Roman" w:hAnsi="Times New Roman"/>
        </w:rPr>
        <w:t xml:space="preserve">in 1988, Crane revealed that after reading </w:t>
      </w:r>
      <w:r w:rsidR="00BD7DBF" w:rsidRPr="001F486F">
        <w:rPr>
          <w:rFonts w:ascii="Times New Roman" w:hAnsi="Times New Roman"/>
        </w:rPr>
        <w:t>Phillips</w:t>
      </w:r>
      <w:r w:rsidR="00A73433" w:rsidRPr="001F486F">
        <w:rPr>
          <w:rFonts w:ascii="Times New Roman" w:hAnsi="Times New Roman"/>
        </w:rPr>
        <w:t>’ r</w:t>
      </w:r>
      <w:r w:rsidR="00BD7DBF" w:rsidRPr="001F486F">
        <w:rPr>
          <w:rFonts w:ascii="Times New Roman" w:hAnsi="Times New Roman"/>
        </w:rPr>
        <w:t>eport</w:t>
      </w:r>
      <w:r w:rsidR="00A73433" w:rsidRPr="001F486F">
        <w:rPr>
          <w:rFonts w:ascii="Times New Roman" w:hAnsi="Times New Roman"/>
        </w:rPr>
        <w:t xml:space="preserve"> multiple times as a desk officer, and being “impressed and pleased by its contents,” he passed it along to “two…close Indian friends in Washington.” Unbeknownst to Crane, one of these friends copied the report, a copy that later found its way into Pearson’s capable hands.</w:t>
      </w:r>
      <w:r w:rsidR="00A73433" w:rsidRPr="001F486F">
        <w:rPr>
          <w:rStyle w:val="FootnoteReference"/>
          <w:rFonts w:ascii="Times New Roman" w:hAnsi="Times New Roman"/>
        </w:rPr>
        <w:footnoteReference w:id="2"/>
      </w:r>
      <w:r w:rsidR="00A73433" w:rsidRPr="001F486F">
        <w:rPr>
          <w:rFonts w:ascii="Times New Roman" w:hAnsi="Times New Roman"/>
        </w:rPr>
        <w:t xml:space="preserve">  </w:t>
      </w:r>
      <w:r w:rsidR="002D7A23" w:rsidRPr="001F486F">
        <w:rPr>
          <w:rFonts w:ascii="Times New Roman" w:hAnsi="Times New Roman"/>
        </w:rPr>
        <w:t xml:space="preserve">Meanwhile, the British Security Coordination (the </w:t>
      </w:r>
      <w:r w:rsidRPr="001F486F">
        <w:rPr>
          <w:rFonts w:ascii="Times New Roman" w:hAnsi="Times New Roman"/>
        </w:rPr>
        <w:t xml:space="preserve">British </w:t>
      </w:r>
      <w:r w:rsidR="00021D21" w:rsidRPr="001F486F">
        <w:rPr>
          <w:rFonts w:ascii="Times New Roman" w:hAnsi="Times New Roman"/>
        </w:rPr>
        <w:t>intelligence agency headquartered in Ne</w:t>
      </w:r>
      <w:r w:rsidR="00C034A5">
        <w:rPr>
          <w:rFonts w:ascii="Times New Roman" w:hAnsi="Times New Roman"/>
        </w:rPr>
        <w:t>w York) was</w:t>
      </w:r>
      <w:r w:rsidR="00365685" w:rsidRPr="001F486F">
        <w:rPr>
          <w:rFonts w:ascii="Times New Roman" w:hAnsi="Times New Roman"/>
        </w:rPr>
        <w:t xml:space="preserve"> trying their hard</w:t>
      </w:r>
      <w:r w:rsidR="00021D21" w:rsidRPr="001F486F">
        <w:rPr>
          <w:rFonts w:ascii="Times New Roman" w:hAnsi="Times New Roman"/>
        </w:rPr>
        <w:t xml:space="preserve">est to identify the source of the leak.  Though they never identified Crane, the BSC did believe they found two of the culprits: Major Altaf Qadir, a staff member of the Indian Agent General stationed in Washington, and Indian journalist Chamal Lal. The British reassigned Qadir to the </w:t>
      </w:r>
      <w:r w:rsidR="00C034A5">
        <w:rPr>
          <w:rFonts w:ascii="Times New Roman" w:hAnsi="Times New Roman"/>
        </w:rPr>
        <w:t>war</w:t>
      </w:r>
      <w:r w:rsidR="00021D21" w:rsidRPr="001F486F">
        <w:rPr>
          <w:rFonts w:ascii="Times New Roman" w:hAnsi="Times New Roman"/>
        </w:rPr>
        <w:t>front in Burma while Lal was hastily deported.</w:t>
      </w:r>
      <w:r w:rsidR="00021D21" w:rsidRPr="001F486F">
        <w:rPr>
          <w:rStyle w:val="FootnoteReference"/>
          <w:rFonts w:ascii="Times New Roman" w:hAnsi="Times New Roman"/>
        </w:rPr>
        <w:footnoteReference w:id="3"/>
      </w:r>
      <w:r w:rsidR="00365685" w:rsidRPr="001F486F">
        <w:rPr>
          <w:rFonts w:ascii="Times New Roman" w:hAnsi="Times New Roman"/>
        </w:rPr>
        <w:t xml:space="preserve">  Other accounts of the leak</w:t>
      </w:r>
      <w:r w:rsidR="00E91A59" w:rsidRPr="001F486F">
        <w:rPr>
          <w:rFonts w:ascii="Times New Roman" w:hAnsi="Times New Roman"/>
        </w:rPr>
        <w:t xml:space="preserve"> point to the involvement of additional members of the India Lobby.  One source described the leak as a chain involving three intermediaries, including a</w:t>
      </w:r>
      <w:r w:rsidR="00E549D3" w:rsidRPr="001F486F">
        <w:rPr>
          <w:rFonts w:ascii="Times New Roman" w:hAnsi="Times New Roman"/>
        </w:rPr>
        <w:t>n Indian</w:t>
      </w:r>
      <w:r w:rsidR="00E91A59" w:rsidRPr="001F486F">
        <w:rPr>
          <w:rFonts w:ascii="Times New Roman" w:hAnsi="Times New Roman"/>
        </w:rPr>
        <w:t xml:space="preserve"> member the Government of India Supply Mission</w:t>
      </w:r>
      <w:r w:rsidR="00E549D3" w:rsidRPr="001F486F">
        <w:rPr>
          <w:rFonts w:ascii="Times New Roman" w:hAnsi="Times New Roman"/>
        </w:rPr>
        <w:t xml:space="preserve"> to the United States</w:t>
      </w:r>
      <w:r w:rsidR="00E91A59" w:rsidRPr="001F486F">
        <w:rPr>
          <w:rFonts w:ascii="Times New Roman" w:hAnsi="Times New Roman"/>
        </w:rPr>
        <w:t xml:space="preserve">, an owner of a Bombay import-export company, </w:t>
      </w:r>
      <w:r w:rsidR="00E549D3" w:rsidRPr="001F486F">
        <w:rPr>
          <w:rFonts w:ascii="Times New Roman" w:hAnsi="Times New Roman"/>
        </w:rPr>
        <w:t>and a press o</w:t>
      </w:r>
      <w:r w:rsidR="00E91A59" w:rsidRPr="001F486F">
        <w:rPr>
          <w:rFonts w:ascii="Times New Roman" w:hAnsi="Times New Roman"/>
        </w:rPr>
        <w:t>fficer at the Indian High Commission</w:t>
      </w:r>
      <w:r w:rsidR="00E549D3" w:rsidRPr="001F486F">
        <w:rPr>
          <w:rFonts w:ascii="Times New Roman" w:hAnsi="Times New Roman"/>
        </w:rPr>
        <w:t>.</w:t>
      </w:r>
      <w:r w:rsidR="00E549D3" w:rsidRPr="001F486F">
        <w:rPr>
          <w:rStyle w:val="FootnoteReference"/>
          <w:rFonts w:ascii="Times New Roman" w:hAnsi="Times New Roman"/>
        </w:rPr>
        <w:footnoteReference w:id="4"/>
      </w:r>
      <w:r w:rsidR="00E549D3" w:rsidRPr="001F486F">
        <w:rPr>
          <w:rFonts w:ascii="Times New Roman" w:hAnsi="Times New Roman"/>
        </w:rPr>
        <w:t xml:space="preserve">  To further confuse matters, Dr. Anup Singh, a central member of two India Lobby organizations—the India League of America and the National Committee for India’s Independence—, claimed full credit for getting the report from Crane and giving it to the press officer</w:t>
      </w:r>
      <w:r w:rsidR="00365685" w:rsidRPr="001F486F">
        <w:rPr>
          <w:rFonts w:ascii="Times New Roman" w:hAnsi="Times New Roman"/>
        </w:rPr>
        <w:t xml:space="preserve"> who in turn leaked it to Pearson</w:t>
      </w:r>
      <w:r w:rsidR="00E549D3" w:rsidRPr="001F486F">
        <w:rPr>
          <w:rFonts w:ascii="Times New Roman" w:hAnsi="Times New Roman"/>
        </w:rPr>
        <w:t>.</w:t>
      </w:r>
      <w:r w:rsidR="00E549D3" w:rsidRPr="001F486F">
        <w:rPr>
          <w:rStyle w:val="FootnoteReference"/>
          <w:rFonts w:ascii="Times New Roman" w:hAnsi="Times New Roman"/>
        </w:rPr>
        <w:footnoteReference w:id="5"/>
      </w:r>
      <w:r w:rsidR="00365685" w:rsidRPr="001F486F">
        <w:rPr>
          <w:rFonts w:ascii="Times New Roman" w:hAnsi="Times New Roman"/>
        </w:rPr>
        <w:t xml:space="preserve">  </w:t>
      </w:r>
      <w:r w:rsidR="001F486F" w:rsidRPr="001F486F">
        <w:rPr>
          <w:rFonts w:ascii="Times New Roman" w:hAnsi="Times New Roman"/>
        </w:rPr>
        <w:t xml:space="preserve">When taken all together, members of the U.S. State Department, the British government of India, of both the Indian and American press, as well as international businessmen, academics, and lobbyists possibly handled a </w:t>
      </w:r>
      <w:r w:rsidR="00365685" w:rsidRPr="001F486F">
        <w:rPr>
          <w:rFonts w:ascii="Times New Roman" w:hAnsi="Times New Roman"/>
        </w:rPr>
        <w:t xml:space="preserve">report </w:t>
      </w:r>
      <w:r w:rsidR="001F486F" w:rsidRPr="001F486F">
        <w:rPr>
          <w:rFonts w:ascii="Times New Roman" w:hAnsi="Times New Roman"/>
        </w:rPr>
        <w:t xml:space="preserve">written by the personal representative to the President that was unforgiving of British policy in India.  </w:t>
      </w:r>
      <w:r w:rsidR="00C034A5">
        <w:rPr>
          <w:rFonts w:ascii="Times New Roman" w:hAnsi="Times New Roman"/>
        </w:rPr>
        <w:t xml:space="preserve">By 1944, the India Lobby had developed a network that encompassed all of these individuals and their connections, a feat which reflects the transformation of the lobby during World War II from a handful of concerned Indian-American into a modern body of public opinion-wielding champions of Indian independence.  </w:t>
      </w:r>
    </w:p>
    <w:p w:rsidR="00225913" w:rsidRPr="001F486F" w:rsidRDefault="00E91A59" w:rsidP="00225913">
      <w:pPr>
        <w:spacing w:after="0"/>
        <w:rPr>
          <w:rFonts w:ascii="Times New Roman" w:hAnsi="Times New Roman"/>
        </w:rPr>
      </w:pPr>
      <w:r w:rsidRPr="001F486F">
        <w:rPr>
          <w:rFonts w:ascii="Times New Roman" w:hAnsi="Times New Roman"/>
        </w:rPr>
        <w:t xml:space="preserve">  </w:t>
      </w:r>
    </w:p>
    <w:sectPr w:rsidR="00225913" w:rsidRPr="001F486F" w:rsidSect="00225913">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F486F" w:rsidRPr="0086401F" w:rsidRDefault="001F486F" w:rsidP="003B502B">
      <w:pPr>
        <w:pStyle w:val="FootnoteText"/>
      </w:pPr>
      <w:r>
        <w:rPr>
          <w:rStyle w:val="FootnoteReference"/>
        </w:rPr>
        <w:footnoteRef/>
      </w:r>
      <w:r>
        <w:t xml:space="preserve"> Phillips to Roosevelt, May 14, 1943, </w:t>
      </w:r>
      <w:r>
        <w:rPr>
          <w:i/>
        </w:rPr>
        <w:t>FRUS, 1943</w:t>
      </w:r>
      <w:r>
        <w:t>, 4:221-222.</w:t>
      </w:r>
    </w:p>
  </w:footnote>
  <w:footnote w:id="0">
    <w:p w:rsidR="001F486F" w:rsidRDefault="001F486F" w:rsidP="00062571">
      <w:pPr>
        <w:pStyle w:val="FootnoteText"/>
      </w:pPr>
      <w:r>
        <w:rPr>
          <w:rStyle w:val="FootnoteReference"/>
        </w:rPr>
        <w:footnoteRef/>
      </w:r>
      <w:r>
        <w:t xml:space="preserve"> Caroline H. Keith, "Phillips, William," </w:t>
      </w:r>
      <w:r w:rsidRPr="00062571">
        <w:rPr>
          <w:i/>
        </w:rPr>
        <w:t>American National Biography Online</w:t>
      </w:r>
      <w:r>
        <w:t xml:space="preserve"> Feb. 2000, </w:t>
      </w:r>
    </w:p>
    <w:p w:rsidR="001F486F" w:rsidRDefault="00474572" w:rsidP="00062571">
      <w:pPr>
        <w:pStyle w:val="FootnoteText"/>
      </w:pPr>
      <w:hyperlink r:id="rId1" w:history="1">
        <w:r w:rsidR="001F486F" w:rsidRPr="0041159E">
          <w:rPr>
            <w:rStyle w:val="Hyperlink"/>
          </w:rPr>
          <w:t>http://www.anb.org/articles/07/07-00234.html</w:t>
        </w:r>
      </w:hyperlink>
      <w:r w:rsidR="001F486F">
        <w:t xml:space="preserve">. </w:t>
      </w:r>
    </w:p>
  </w:footnote>
  <w:footnote w:id="1">
    <w:p w:rsidR="001F486F" w:rsidRPr="00D7608E" w:rsidRDefault="001F486F">
      <w:pPr>
        <w:pStyle w:val="FootnoteText"/>
      </w:pPr>
      <w:r>
        <w:rPr>
          <w:rStyle w:val="FootnoteReference"/>
        </w:rPr>
        <w:footnoteRef/>
      </w:r>
      <w:r>
        <w:t xml:space="preserve"> Drew Pearson, “Washington Merry-Go-Round,” July 25, 1944, </w:t>
      </w:r>
      <w:r>
        <w:rPr>
          <w:i/>
        </w:rPr>
        <w:t>The Washington Post</w:t>
      </w:r>
      <w:r>
        <w:t>, pg. 6.</w:t>
      </w:r>
    </w:p>
  </w:footnote>
  <w:footnote w:id="2">
    <w:p w:rsidR="001F486F" w:rsidRPr="00A73433" w:rsidRDefault="001F486F">
      <w:pPr>
        <w:pStyle w:val="FootnoteText"/>
      </w:pPr>
      <w:r>
        <w:rPr>
          <w:rStyle w:val="FootnoteReference"/>
        </w:rPr>
        <w:footnoteRef/>
      </w:r>
      <w:r>
        <w:t xml:space="preserve"> Robert I. Crane, “U.S.-India Relations: The Early Phase, 1941-1945,” </w:t>
      </w:r>
      <w:r>
        <w:rPr>
          <w:i/>
        </w:rPr>
        <w:t>Asian Affairs</w:t>
      </w:r>
      <w:r>
        <w:t xml:space="preserve"> 15, no. 4 (Winter 1988/1989): 191.</w:t>
      </w:r>
    </w:p>
  </w:footnote>
  <w:footnote w:id="3">
    <w:p w:rsidR="001F486F" w:rsidRPr="00021D21" w:rsidRDefault="001F486F">
      <w:pPr>
        <w:pStyle w:val="FootnoteText"/>
      </w:pPr>
      <w:r>
        <w:rPr>
          <w:rStyle w:val="FootnoteReference"/>
        </w:rPr>
        <w:footnoteRef/>
      </w:r>
      <w:r>
        <w:t xml:space="preserve"> Richard Aldrich, </w:t>
      </w:r>
      <w:r>
        <w:rPr>
          <w:i/>
        </w:rPr>
        <w:t>Intelligence and the War Against Japan: Britain, America and the Politics of Secret Service</w:t>
      </w:r>
      <w:r>
        <w:t xml:space="preserve"> (New York: Cambridge University Press, 2000), 149-150.</w:t>
      </w:r>
    </w:p>
  </w:footnote>
  <w:footnote w:id="4">
    <w:p w:rsidR="001F486F" w:rsidRPr="00E549D3" w:rsidRDefault="001F486F">
      <w:pPr>
        <w:pStyle w:val="FootnoteText"/>
      </w:pPr>
      <w:r>
        <w:rPr>
          <w:rStyle w:val="FootnoteReference"/>
        </w:rPr>
        <w:footnoteRef/>
      </w:r>
      <w:r>
        <w:t xml:space="preserve"> Harold Gould, </w:t>
      </w:r>
      <w:r>
        <w:rPr>
          <w:i/>
        </w:rPr>
        <w:t>Sikhs, Swamis, Students, and Spies</w:t>
      </w:r>
      <w:r>
        <w:t xml:space="preserve"> (2006), 373-374.</w:t>
      </w:r>
    </w:p>
  </w:footnote>
  <w:footnote w:id="5">
    <w:p w:rsidR="001F486F" w:rsidRPr="00E549D3" w:rsidRDefault="001F486F" w:rsidP="00E549D3">
      <w:pPr>
        <w:pStyle w:val="FootnoteText"/>
      </w:pPr>
      <w:r>
        <w:rPr>
          <w:rStyle w:val="FootnoteReference"/>
        </w:rPr>
        <w:footnoteRef/>
      </w:r>
      <w:r>
        <w:t xml:space="preserve"> K.S. Venkataramani,</w:t>
      </w:r>
      <w:r w:rsidRPr="00E549D3">
        <w:t> </w:t>
      </w:r>
      <w:r w:rsidRPr="00E549D3">
        <w:rPr>
          <w:i/>
          <w:iCs/>
        </w:rPr>
        <w:t>Roosevelt, Gandhi, Churchill: America and the Last Phase of India’s Freedom Struggle</w:t>
      </w:r>
      <w:r>
        <w:t xml:space="preserve"> (</w:t>
      </w:r>
      <w:r w:rsidRPr="00E549D3">
        <w:t>New Delhi: Radiant Publishers, 1983</w:t>
      </w:r>
      <w:r>
        <w:t xml:space="preserve">), 213. </w:t>
      </w:r>
    </w:p>
    <w:p w:rsidR="001F486F" w:rsidRDefault="001F486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5913"/>
    <w:rsid w:val="00021D21"/>
    <w:rsid w:val="00062571"/>
    <w:rsid w:val="0011687B"/>
    <w:rsid w:val="001B1459"/>
    <w:rsid w:val="001D40CC"/>
    <w:rsid w:val="001F486F"/>
    <w:rsid w:val="00225913"/>
    <w:rsid w:val="002D4CE8"/>
    <w:rsid w:val="002D7A23"/>
    <w:rsid w:val="0030789F"/>
    <w:rsid w:val="00365685"/>
    <w:rsid w:val="003B502B"/>
    <w:rsid w:val="00474572"/>
    <w:rsid w:val="00515DD9"/>
    <w:rsid w:val="0056523E"/>
    <w:rsid w:val="007012DE"/>
    <w:rsid w:val="0078648D"/>
    <w:rsid w:val="0086401F"/>
    <w:rsid w:val="00A2189A"/>
    <w:rsid w:val="00A73433"/>
    <w:rsid w:val="00BC5AC7"/>
    <w:rsid w:val="00BD7DBF"/>
    <w:rsid w:val="00BF55C8"/>
    <w:rsid w:val="00C034A5"/>
    <w:rsid w:val="00D7608E"/>
    <w:rsid w:val="00E05634"/>
    <w:rsid w:val="00E549D3"/>
    <w:rsid w:val="00E91A5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01F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86401F"/>
    <w:pPr>
      <w:spacing w:after="0"/>
    </w:pPr>
  </w:style>
  <w:style w:type="character" w:customStyle="1" w:styleId="FootnoteTextChar">
    <w:name w:val="Footnote Text Char"/>
    <w:basedOn w:val="DefaultParagraphFont"/>
    <w:link w:val="FootnoteText"/>
    <w:uiPriority w:val="99"/>
    <w:semiHidden/>
    <w:rsid w:val="0086401F"/>
  </w:style>
  <w:style w:type="character" w:styleId="FootnoteReference">
    <w:name w:val="footnote reference"/>
    <w:basedOn w:val="DefaultParagraphFont"/>
    <w:uiPriority w:val="99"/>
    <w:semiHidden/>
    <w:unhideWhenUsed/>
    <w:rsid w:val="0086401F"/>
    <w:rPr>
      <w:vertAlign w:val="superscript"/>
    </w:rPr>
  </w:style>
  <w:style w:type="character" w:styleId="Hyperlink">
    <w:name w:val="Hyperlink"/>
    <w:basedOn w:val="DefaultParagraphFont"/>
    <w:rsid w:val="000625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8254909">
      <w:bodyDiv w:val="1"/>
      <w:marLeft w:val="0"/>
      <w:marRight w:val="0"/>
      <w:marTop w:val="0"/>
      <w:marBottom w:val="0"/>
      <w:divBdr>
        <w:top w:val="none" w:sz="0" w:space="0" w:color="auto"/>
        <w:left w:val="none" w:sz="0" w:space="0" w:color="auto"/>
        <w:bottom w:val="none" w:sz="0" w:space="0" w:color="auto"/>
        <w:right w:val="none" w:sz="0" w:space="0" w:color="auto"/>
      </w:divBdr>
    </w:div>
    <w:div w:id="1003435646">
      <w:bodyDiv w:val="1"/>
      <w:marLeft w:val="0"/>
      <w:marRight w:val="0"/>
      <w:marTop w:val="0"/>
      <w:marBottom w:val="0"/>
      <w:divBdr>
        <w:top w:val="none" w:sz="0" w:space="0" w:color="auto"/>
        <w:left w:val="none" w:sz="0" w:space="0" w:color="auto"/>
        <w:bottom w:val="none" w:sz="0" w:space="0" w:color="auto"/>
        <w:right w:val="none" w:sz="0" w:space="0" w:color="auto"/>
      </w:divBdr>
    </w:div>
    <w:div w:id="1116943866">
      <w:bodyDiv w:val="1"/>
      <w:marLeft w:val="0"/>
      <w:marRight w:val="0"/>
      <w:marTop w:val="0"/>
      <w:marBottom w:val="0"/>
      <w:divBdr>
        <w:top w:val="none" w:sz="0" w:space="0" w:color="auto"/>
        <w:left w:val="none" w:sz="0" w:space="0" w:color="auto"/>
        <w:bottom w:val="none" w:sz="0" w:space="0" w:color="auto"/>
        <w:right w:val="none" w:sz="0" w:space="0" w:color="auto"/>
      </w:divBdr>
    </w:div>
    <w:div w:id="1343358690">
      <w:bodyDiv w:val="1"/>
      <w:marLeft w:val="0"/>
      <w:marRight w:val="0"/>
      <w:marTop w:val="0"/>
      <w:marBottom w:val="0"/>
      <w:divBdr>
        <w:top w:val="none" w:sz="0" w:space="0" w:color="auto"/>
        <w:left w:val="none" w:sz="0" w:space="0" w:color="auto"/>
        <w:bottom w:val="none" w:sz="0" w:space="0" w:color="auto"/>
        <w:right w:val="none" w:sz="0" w:space="0" w:color="auto"/>
      </w:divBdr>
    </w:div>
    <w:div w:id="1786659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b.org/articles/07/07-002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845</Words>
  <Characters>4822</Characters>
  <Application>Microsoft Macintosh Word</Application>
  <DocSecurity>0</DocSecurity>
  <Lines>40</Lines>
  <Paragraphs>9</Paragraphs>
  <ScaleCrop>false</ScaleCrop>
  <Company>Dickinson College</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Rebecca  Solnit</cp:lastModifiedBy>
  <cp:revision>16</cp:revision>
  <dcterms:created xsi:type="dcterms:W3CDTF">2011-10-24T17:33:00Z</dcterms:created>
  <dcterms:modified xsi:type="dcterms:W3CDTF">2011-10-26T03:51:00Z</dcterms:modified>
</cp:coreProperties>
</file>