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176B9" w:rsidR="005176B9" w:rsidP="500CFE43" w:rsidRDefault="005176B9" w14:paraId="1DC26CBC" w14:textId="20C6EE61">
      <w:pPr>
        <w:shd w:val="clear" w:color="auto" w:fill="FFFFFF" w:themeFill="background1"/>
        <w:spacing w:after="225"/>
        <w:rPr>
          <w:rFonts w:eastAsia="Times New Roman" w:cs="Calibri" w:cstheme="minorAscii"/>
          <w:color w:val="000000" w:themeColor="text1"/>
        </w:rPr>
      </w:pPr>
      <w:r w:rsidRPr="500CFE43" w:rsidR="005176B9">
        <w:rPr>
          <w:rFonts w:eastAsia="Times New Roman" w:cs="Calibri" w:cstheme="minorAscii"/>
          <w:b w:val="1"/>
          <w:bCs w:val="1"/>
          <w:color w:val="000000" w:themeColor="text1" w:themeTint="FF" w:themeShade="FF"/>
        </w:rPr>
        <w:t>How is Sustainability Defined? </w:t>
      </w:r>
      <w:r w:rsidRPr="500CFE43" w:rsidR="005176B9">
        <w:rPr>
          <w:rFonts w:eastAsia="Times New Roman" w:cs="Calibri" w:cstheme="minorAscii"/>
          <w:color w:val="000000" w:themeColor="text1" w:themeTint="FF" w:themeShade="FF"/>
        </w:rPr>
        <w:t> </w:t>
      </w:r>
    </w:p>
    <w:p w:rsidR="4C9EAFEF" w:rsidP="500CFE43" w:rsidRDefault="4C9EAFEF" w14:paraId="647BF5A8" w14:textId="0D943CBE">
      <w:pPr>
        <w:pStyle w:val="Normal"/>
        <w:spacing w:after="225"/>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500CFE43" w:rsidR="4C9EAFEF">
        <w:rPr>
          <w:rFonts w:ascii="Calibri" w:hAnsi="Calibri" w:eastAsia="Calibri" w:cs="Calibri"/>
          <w:b w:val="0"/>
          <w:bCs w:val="0"/>
          <w:i w:val="0"/>
          <w:iCs w:val="0"/>
          <w:strike w:val="0"/>
          <w:dstrike w:val="0"/>
          <w:noProof w:val="0"/>
          <w:color w:val="000000" w:themeColor="text1" w:themeTint="FF" w:themeShade="FF"/>
          <w:sz w:val="24"/>
          <w:szCs w:val="24"/>
          <w:u w:val="none"/>
          <w:lang w:val="en-US"/>
        </w:rPr>
        <w:t>Sustainability at Dickinson explores a fundamental question: How do we improve the human condition equitably in this and future generations while conserving environmental systems necessary to support healthy and vibrant societies? Answers are complicated by continuing racism, deepening inequality, globalizing social and economic institutions, changing technologies and a growing human footprint that is rapidly changing the Earth’s atmosphere, climate, oceans and ecological systems. These dynamic forces interact in complex ways with continuing challenges of human and economic development, food and energy security, health, injustice, poverty, access to clean air and clean water, environmental degradation and species extinction. A healthy environment is necessary but not sufficient for sustainability. A sustainable society is also, necessarily, just, equitable, inclusive, without violence, and without racism.</w:t>
      </w:r>
    </w:p>
    <w:p w:rsidRPr="00FD146C" w:rsidR="00FD146C" w:rsidP="00411ECA" w:rsidRDefault="00FD146C" w14:paraId="36C7B7DF" w14:textId="1471A99D">
      <w:pPr>
        <w:shd w:val="clear" w:color="auto" w:fill="FFFFFF"/>
        <w:spacing w:after="225"/>
        <w:rPr>
          <w:rFonts w:eastAsia="Times New Roman" w:cstheme="minorHAnsi"/>
          <w:color w:val="000000" w:themeColor="text1"/>
        </w:rPr>
      </w:pPr>
      <w:r w:rsidRPr="45E02C03">
        <w:rPr>
          <w:rFonts w:eastAsia="Times New Roman" w:cs="Calibri" w:cstheme="minorAscii"/>
          <w:color w:val="000000" w:themeColor="text1" w:themeTint="FF" w:themeShade="FF"/>
        </w:rPr>
        <w:fldChar w:fldCharType="begin"/>
      </w:r>
      <w:r w:rsidRPr="45E02C03">
        <w:rPr>
          <w:rFonts w:eastAsia="Times New Roman" w:cs="Calibri" w:cstheme="minorAscii"/>
          <w:color w:val="000000" w:themeColor="text1" w:themeTint="FF" w:themeShade="FF"/>
        </w:rPr>
        <w:instrText xml:space="preserve"> INCLUDEPICTURE "https://lh6.googleusercontent.com/feDNvFgqWv8pnjVZ9QGLeDcEJcEZSBnPxYYweGeco6Vx-sNONfY-qr5m5RDczR_ZNq1-rdg2t4fFevEXD_yRIHkdBwYZ5UEUckbW5a60ZM3uEhiHnAlrVNamLASycCvRWwp7P2Be" \* MERGEFORMATINET </w:instrText>
      </w:r>
      <w:r w:rsidRPr="45E02C03">
        <w:rPr>
          <w:rFonts w:eastAsia="Times New Roman" w:cs="Calibri" w:cstheme="minorAscii"/>
          <w:color w:val="000000" w:themeColor="text1" w:themeTint="FF" w:themeShade="FF"/>
        </w:rPr>
        <w:fldChar w:fldCharType="separate"/>
      </w:r>
      <w:r w:rsidR="00FD146C">
        <w:drawing>
          <wp:inline wp14:editId="45E02C03" wp14:anchorId="6784B9BC">
            <wp:extent cx="4779697" cy="4779697"/>
            <wp:effectExtent l="0" t="0" r="0" b="0"/>
            <wp:docPr id="1" name="Picture 1" descr="This image conveys overlapping lenses of people (social variables dealing with community, education, equity, social resources, health, well-being, and quality of life), planet (environmental variables relating to natural resources, water and air quality, energy conservation, and land use), and profit (economic variables dealing with the bottom line, cash flow) to help define sustainability in ways that are viable, equitable, and bearable." title=""/>
            <wp:cNvGraphicFramePr>
              <a:graphicFrameLocks noChangeAspect="1"/>
            </wp:cNvGraphicFramePr>
            <a:graphic>
              <a:graphicData uri="http://schemas.openxmlformats.org/drawingml/2006/picture">
                <pic:pic>
                  <pic:nvPicPr>
                    <pic:cNvPr id="0" name="Picture 1"/>
                    <pic:cNvPicPr/>
                  </pic:nvPicPr>
                  <pic:blipFill>
                    <a:blip r:embed="Rc9919bd9ae2f4c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79697" cy="4779697"/>
                    </a:xfrm>
                    <a:prstGeom prst="rect">
                      <a:avLst/>
                    </a:prstGeom>
                  </pic:spPr>
                </pic:pic>
              </a:graphicData>
            </a:graphic>
          </wp:inline>
        </w:drawing>
      </w:r>
      <w:r w:rsidRPr="45E02C03">
        <w:rPr>
          <w:rFonts w:eastAsia="Times New Roman" w:cs="Calibri" w:cstheme="minorAscii"/>
          <w:color w:val="000000" w:themeColor="text1" w:themeTint="FF" w:themeShade="FF"/>
        </w:rPr>
        <w:fldChar w:fldCharType="end"/>
      </w:r>
    </w:p>
    <w:p w:rsidRPr="005176B9" w:rsidR="005176B9" w:rsidP="500CFE43" w:rsidRDefault="005176B9" w14:paraId="189E2719" w14:textId="5A83384A">
      <w:pPr>
        <w:shd w:val="clear" w:color="auto" w:fill="FFFFFF" w:themeFill="background1"/>
        <w:spacing w:after="225"/>
        <w:rPr>
          <w:rFonts w:eastAsia="Times New Roman" w:cs="Calibri" w:cstheme="minorAscii"/>
          <w:color w:val="000000" w:themeColor="text1"/>
        </w:rPr>
      </w:pPr>
      <w:r w:rsidRPr="500CFE43" w:rsidR="005176B9">
        <w:rPr>
          <w:rFonts w:eastAsia="Times New Roman" w:cs="Calibri" w:cstheme="minorAscii"/>
          <w:color w:val="000000" w:themeColor="text1" w:themeTint="FF" w:themeShade="FF"/>
        </w:rPr>
        <w:t>Via </w:t>
      </w:r>
      <w:hyperlink r:id="Rc6665cb431a84dc7">
        <w:r w:rsidRPr="500CFE43" w:rsidR="005176B9">
          <w:rPr>
            <w:rFonts w:eastAsia="Times New Roman" w:cs="Calibri" w:cstheme="minorAscii"/>
            <w:color w:val="000000" w:themeColor="text1" w:themeTint="FF" w:themeShade="FF"/>
            <w:u w:val="single"/>
          </w:rPr>
          <w:t>Maricop</w:t>
        </w:r>
        <w:r w:rsidRPr="500CFE43" w:rsidR="005176B9">
          <w:rPr>
            <w:rFonts w:eastAsia="Times New Roman" w:cs="Calibri" w:cstheme="minorAscii"/>
            <w:color w:val="000000" w:themeColor="text1" w:themeTint="FF" w:themeShade="FF"/>
            <w:u w:val="single"/>
          </w:rPr>
          <w:t>a</w:t>
        </w:r>
        <w:r w:rsidRPr="500CFE43" w:rsidR="005176B9">
          <w:rPr>
            <w:rFonts w:eastAsia="Times New Roman" w:cs="Calibri" w:cstheme="minorAscii"/>
            <w:color w:val="000000" w:themeColor="text1" w:themeTint="FF" w:themeShade="FF"/>
            <w:u w:val="single"/>
          </w:rPr>
          <w:t xml:space="preserve"> Colle</w:t>
        </w:r>
        <w:r w:rsidRPr="500CFE43" w:rsidR="005176B9">
          <w:rPr>
            <w:rFonts w:eastAsia="Times New Roman" w:cs="Calibri" w:cstheme="minorAscii"/>
            <w:color w:val="000000" w:themeColor="text1" w:themeTint="FF" w:themeShade="FF"/>
            <w:u w:val="single"/>
          </w:rPr>
          <w:t>g</w:t>
        </w:r>
        <w:r w:rsidRPr="500CFE43" w:rsidR="005176B9">
          <w:rPr>
            <w:rFonts w:eastAsia="Times New Roman" w:cs="Calibri" w:cstheme="minorAscii"/>
            <w:color w:val="000000" w:themeColor="text1" w:themeTint="FF" w:themeShade="FF"/>
            <w:u w:val="single"/>
          </w:rPr>
          <w:t xml:space="preserve">e </w:t>
        </w:r>
        <w:r w:rsidRPr="500CFE43" w:rsidR="005176B9">
          <w:rPr>
            <w:rFonts w:eastAsia="Times New Roman" w:cs="Calibri" w:cstheme="minorAscii"/>
            <w:color w:val="000000" w:themeColor="text1" w:themeTint="FF" w:themeShade="FF"/>
            <w:u w:val="single"/>
          </w:rPr>
          <w:t>S</w:t>
        </w:r>
        <w:r w:rsidRPr="500CFE43" w:rsidR="005176B9">
          <w:rPr>
            <w:rFonts w:eastAsia="Times New Roman" w:cs="Calibri" w:cstheme="minorAscii"/>
            <w:color w:val="000000" w:themeColor="text1" w:themeTint="FF" w:themeShade="FF"/>
            <w:u w:val="single"/>
          </w:rPr>
          <w:t>ustainability</w:t>
        </w:r>
      </w:hyperlink>
    </w:p>
    <w:p w:rsidR="500CFE43" w:rsidP="500CFE43" w:rsidRDefault="500CFE43" w14:paraId="17E0F5BC" w14:textId="79E923E2">
      <w:pPr>
        <w:pStyle w:val="Normal"/>
        <w:shd w:val="clear" w:color="auto" w:fill="FFFFFF" w:themeFill="background1"/>
        <w:spacing w:after="225"/>
        <w:rPr>
          <w:rFonts w:eastAsia="Times New Roman" w:cs="Calibri" w:cstheme="minorAscii"/>
          <w:color w:val="000000" w:themeColor="text1" w:themeTint="FF" w:themeShade="FF"/>
          <w:u w:val="single"/>
        </w:rPr>
      </w:pPr>
    </w:p>
    <w:p w:rsidR="500CFE43" w:rsidP="500CFE43" w:rsidRDefault="500CFE43" w14:paraId="76BB36D6" w14:textId="26D16651">
      <w:pPr>
        <w:pStyle w:val="Normal"/>
        <w:shd w:val="clear" w:color="auto" w:fill="FFFFFF" w:themeFill="background1"/>
        <w:spacing w:after="225"/>
        <w:rPr>
          <w:rFonts w:eastAsia="Times New Roman" w:cs="Calibri" w:cstheme="minorAscii"/>
          <w:color w:val="000000" w:themeColor="text1" w:themeTint="FF" w:themeShade="FF"/>
          <w:u w:val="single"/>
        </w:rPr>
      </w:pPr>
    </w:p>
    <w:p w:rsidR="500CFE43" w:rsidP="500CFE43" w:rsidRDefault="500CFE43" w14:paraId="2983819A" w14:textId="3292E1F6">
      <w:pPr>
        <w:pStyle w:val="Normal"/>
        <w:shd w:val="clear" w:color="auto" w:fill="FFFFFF" w:themeFill="background1"/>
        <w:spacing w:after="225"/>
        <w:rPr>
          <w:rFonts w:eastAsia="Times New Roman" w:cs="Calibri" w:cstheme="minorAscii"/>
          <w:color w:val="000000" w:themeColor="text1" w:themeTint="FF" w:themeShade="FF"/>
          <w:u w:val="single"/>
        </w:rPr>
      </w:pPr>
    </w:p>
    <w:p w:rsidRPr="005176B9" w:rsidR="005176B9" w:rsidP="005176B9" w:rsidRDefault="005176B9" w14:paraId="064EA1C2" w14:textId="77777777">
      <w:pPr>
        <w:shd w:val="clear" w:color="auto" w:fill="FFFFFF"/>
        <w:spacing w:after="225"/>
        <w:rPr>
          <w:rFonts w:eastAsia="Times New Roman" w:cstheme="minorHAnsi"/>
          <w:color w:val="000000" w:themeColor="text1"/>
        </w:rPr>
      </w:pPr>
      <w:r w:rsidRPr="005176B9">
        <w:rPr>
          <w:rFonts w:eastAsia="Times New Roman" w:cstheme="minorHAnsi"/>
          <w:color w:val="000000" w:themeColor="text1"/>
        </w:rPr>
        <w:lastRenderedPageBreak/>
        <w:t>Many people and organizations have adopted a model of overlapping the lens of people, planet, and profit to help define sustainability. Finding solutions that are bearable, equitable and viable – the trifecta win – are what we hope to achieve as we examine complex interdependencies. </w:t>
      </w:r>
    </w:p>
    <w:p w:rsidRPr="005176B9" w:rsidR="005176B9" w:rsidP="005176B9" w:rsidRDefault="005176B9" w14:paraId="11A04162" w14:textId="77777777">
      <w:pPr>
        <w:shd w:val="clear" w:color="auto" w:fill="FFFFFF"/>
        <w:spacing w:after="225"/>
        <w:rPr>
          <w:rFonts w:eastAsia="Times New Roman" w:cstheme="minorHAnsi"/>
          <w:color w:val="000000" w:themeColor="text1"/>
        </w:rPr>
      </w:pPr>
      <w:r w:rsidRPr="005176B9">
        <w:rPr>
          <w:rFonts w:eastAsia="Times New Roman" w:cstheme="minorHAnsi"/>
          <w:b/>
          <w:bCs/>
          <w:color w:val="000000" w:themeColor="text1"/>
        </w:rPr>
        <w:t>View and Engage:</w:t>
      </w:r>
      <w:r w:rsidRPr="005176B9">
        <w:rPr>
          <w:rFonts w:eastAsia="Times New Roman" w:cstheme="minorHAnsi"/>
          <w:color w:val="000000" w:themeColor="text1"/>
        </w:rPr>
        <w:t> </w:t>
      </w:r>
    </w:p>
    <w:p w:rsidR="005176B9" w:rsidP="005176B9" w:rsidRDefault="005176B9" w14:paraId="4BF8FF07" w14:textId="62BA8C67">
      <w:pPr>
        <w:shd w:val="clear" w:color="auto" w:fill="FFFFFF"/>
        <w:spacing w:after="225"/>
        <w:rPr>
          <w:rFonts w:eastAsia="Times New Roman" w:cstheme="minorHAnsi"/>
          <w:color w:val="000000" w:themeColor="text1"/>
        </w:rPr>
      </w:pPr>
      <w:r w:rsidRPr="005176B9">
        <w:rPr>
          <w:rFonts w:eastAsia="Times New Roman" w:cstheme="minorHAnsi"/>
          <w:color w:val="000000" w:themeColor="text1"/>
        </w:rPr>
        <w:t>What is sustainability? Defining it is difficult, but this video provides a nice introduction to its core concepts and time scales. </w:t>
      </w:r>
      <w:r w:rsidR="00962BE0">
        <w:rPr>
          <w:rFonts w:eastAsia="Times New Roman" w:cstheme="minorHAnsi"/>
          <w:color w:val="000000" w:themeColor="text1"/>
        </w:rPr>
        <w:t>Please watch- it is only 1 minute 43 seconds.</w:t>
      </w:r>
    </w:p>
    <w:p w:rsidRPr="005176B9" w:rsidR="00FD146C" w:rsidP="005176B9" w:rsidRDefault="00BB491B" w14:paraId="5F7693DD" w14:textId="28D75F57">
      <w:pPr>
        <w:shd w:val="clear" w:color="auto" w:fill="FFFFFF"/>
        <w:spacing w:after="225"/>
        <w:rPr>
          <w:rFonts w:eastAsia="Times New Roman" w:cstheme="minorHAnsi"/>
          <w:color w:val="000000" w:themeColor="text1"/>
        </w:rPr>
      </w:pPr>
      <w:r w:rsidR="00BB491B">
        <w:drawing>
          <wp:inline wp14:editId="20D0385C" wp14:anchorId="697154FC">
            <wp:extent cx="5943600" cy="3378200"/>
            <wp:effectExtent l="0" t="0" r="0" b="0"/>
            <wp:docPr id="2" name="Picture 2" descr="Graphical user interface&#10;&#10;Description automatically generated" title="">
              <a:hlinkClick r:id="Ra0891dd9509f4f81"/>
            </wp:docPr>
            <wp:cNvGraphicFramePr>
              <a:graphicFrameLocks noChangeAspect="1"/>
            </wp:cNvGraphicFramePr>
            <a:graphic>
              <a:graphicData uri="http://schemas.openxmlformats.org/drawingml/2006/picture">
                <pic:pic>
                  <pic:nvPicPr>
                    <pic:cNvPr id="0" name="Picture 2"/>
                    <pic:cNvPicPr/>
                  </pic:nvPicPr>
                  <pic:blipFill>
                    <a:blip r:embed="R1c7dd88a6d4c43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378200"/>
                    </a:xfrm>
                    <a:prstGeom prst="rect">
                      <a:avLst/>
                    </a:prstGeom>
                  </pic:spPr>
                </pic:pic>
              </a:graphicData>
            </a:graphic>
          </wp:inline>
        </w:drawing>
      </w:r>
    </w:p>
    <w:p w:rsidRPr="005176B9" w:rsidR="005176B9" w:rsidP="005176B9" w:rsidRDefault="005176B9" w14:paraId="2A5C92C0" w14:textId="2872A62E">
      <w:pPr>
        <w:shd w:val="clear" w:color="auto" w:fill="FFFFFF"/>
        <w:spacing w:after="225"/>
        <w:rPr>
          <w:rFonts w:eastAsia="Times New Roman" w:cstheme="minorHAnsi"/>
          <w:color w:val="000000" w:themeColor="text1"/>
        </w:rPr>
      </w:pPr>
      <w:r w:rsidRPr="005176B9">
        <w:rPr>
          <w:rFonts w:eastAsia="Times New Roman" w:cstheme="minorHAnsi"/>
          <w:b/>
          <w:bCs/>
          <w:color w:val="000000" w:themeColor="text1"/>
        </w:rPr>
        <w:t>Question for Reflection: </w:t>
      </w:r>
      <w:r w:rsidRPr="005176B9">
        <w:rPr>
          <w:rFonts w:eastAsia="Times New Roman" w:cstheme="minorHAnsi"/>
          <w:color w:val="000000" w:themeColor="text1"/>
        </w:rPr>
        <w:t xml:space="preserve">How might culture play into how sustainability is defined or demonstrated in communities? </w:t>
      </w:r>
    </w:p>
    <w:p w:rsidR="00AA6004" w:rsidP="005176B9" w:rsidRDefault="00AA6004" w14:paraId="3C172853" w14:textId="6A1C5CEF">
      <w:pPr>
        <w:shd w:val="clear" w:color="auto" w:fill="FFFFFF"/>
        <w:spacing w:after="225"/>
        <w:rPr>
          <w:rFonts w:eastAsia="Times New Roman" w:cstheme="minorHAnsi"/>
          <w:b/>
          <w:bCs/>
          <w:color w:val="000000" w:themeColor="text1"/>
        </w:rPr>
      </w:pPr>
      <w:r>
        <w:rPr>
          <w:rFonts w:eastAsia="Times New Roman" w:cstheme="minorHAnsi"/>
          <w:b/>
          <w:bCs/>
          <w:color w:val="000000" w:themeColor="text1"/>
        </w:rPr>
        <w:t>Review &amp; Engage: How do you define sustainability?</w:t>
      </w:r>
      <w:r w:rsidRPr="005176B9" w:rsidR="005176B9">
        <w:rPr>
          <w:rFonts w:eastAsia="Times New Roman" w:cstheme="minorHAnsi"/>
          <w:b/>
          <w:bCs/>
          <w:color w:val="000000" w:themeColor="text1"/>
        </w:rPr>
        <w:t> </w:t>
      </w:r>
    </w:p>
    <w:p w:rsidRPr="005176B9" w:rsidR="005176B9" w:rsidP="6A692068" w:rsidRDefault="005176B9" w14:paraId="3C76961C" w14:textId="29E6205F">
      <w:pPr>
        <w:shd w:val="clear" w:color="auto" w:fill="FFFFFF" w:themeFill="background1"/>
        <w:spacing w:after="225"/>
        <w:rPr>
          <w:rFonts w:eastAsia="Times New Roman" w:cs="Calibri" w:cstheme="minorAscii"/>
          <w:color w:val="000000" w:themeColor="text1"/>
        </w:rPr>
      </w:pPr>
      <w:r w:rsidRPr="45E02C03" w:rsidR="005176B9">
        <w:rPr>
          <w:rFonts w:eastAsia="Times New Roman" w:cs="Calibri" w:cstheme="minorAscii"/>
          <w:color w:val="000000" w:themeColor="text1" w:themeTint="FF" w:themeShade="FF"/>
        </w:rPr>
        <w:t>Check out the image deck here – “</w:t>
      </w:r>
      <w:hyperlink r:id="R4645bd88c0cd484f">
        <w:r w:rsidRPr="45E02C03" w:rsidR="005176B9">
          <w:rPr>
            <w:rStyle w:val="Hyperlink"/>
            <w:rFonts w:eastAsia="Times New Roman" w:cs="Calibri" w:cstheme="minorAscii"/>
          </w:rPr>
          <w:t>What is Sustainabi</w:t>
        </w:r>
        <w:r w:rsidRPr="45E02C03" w:rsidR="005176B9">
          <w:rPr>
            <w:rStyle w:val="Hyperlink"/>
            <w:rFonts w:eastAsia="Times New Roman" w:cs="Calibri" w:cstheme="minorAscii"/>
          </w:rPr>
          <w:t>l</w:t>
        </w:r>
        <w:r w:rsidRPr="45E02C03" w:rsidR="005176B9">
          <w:rPr>
            <w:rStyle w:val="Hyperlink"/>
            <w:rFonts w:eastAsia="Times New Roman" w:cs="Calibri" w:cstheme="minorAscii"/>
          </w:rPr>
          <w:t>ity Images</w:t>
        </w:r>
      </w:hyperlink>
      <w:r w:rsidRPr="45E02C03" w:rsidR="005176B9">
        <w:rPr>
          <w:rFonts w:eastAsia="Times New Roman" w:cs="Calibri" w:cstheme="minorAscii"/>
          <w:color w:val="000000" w:themeColor="text1" w:themeTint="FF" w:themeShade="FF"/>
        </w:rPr>
        <w:t xml:space="preserve">”. Select one image that most closely represents what sustainability means to you and </w:t>
      </w:r>
      <w:r w:rsidRPr="45E02C03" w:rsidR="5E6E59A1">
        <w:rPr>
          <w:rFonts w:eastAsia="Times New Roman" w:cs="Calibri" w:cstheme="minorAscii"/>
          <w:color w:val="000000" w:themeColor="text1" w:themeTint="FF" w:themeShade="FF"/>
        </w:rPr>
        <w:t>think about how you define sustainability</w:t>
      </w:r>
      <w:r w:rsidRPr="45E02C03" w:rsidR="005176B9">
        <w:rPr>
          <w:rFonts w:eastAsia="Times New Roman" w:cs="Calibri" w:cstheme="minorAscii"/>
          <w:color w:val="000000" w:themeColor="text1" w:themeTint="FF" w:themeShade="FF"/>
        </w:rPr>
        <w:t xml:space="preserve">. </w:t>
      </w:r>
      <w:r w:rsidRPr="45E02C03" w:rsidR="00FA6B19">
        <w:rPr>
          <w:rFonts w:eastAsia="Times New Roman" w:cs="Calibri" w:cstheme="minorAscii"/>
          <w:color w:val="000000" w:themeColor="text1" w:themeTint="FF" w:themeShade="FF"/>
        </w:rPr>
        <w:t>Think about</w:t>
      </w:r>
      <w:r w:rsidRPr="45E02C03" w:rsidR="005176B9">
        <w:rPr>
          <w:rFonts w:eastAsia="Times New Roman" w:cs="Calibri" w:cstheme="minorAscii"/>
          <w:color w:val="000000" w:themeColor="text1" w:themeTint="FF" w:themeShade="FF"/>
        </w:rPr>
        <w:t xml:space="preserve"> why you chose </w:t>
      </w:r>
      <w:r w:rsidRPr="45E02C03" w:rsidR="11AD6898">
        <w:rPr>
          <w:rFonts w:eastAsia="Times New Roman" w:cs="Calibri" w:cstheme="minorAscii"/>
          <w:color w:val="000000" w:themeColor="text1" w:themeTint="FF" w:themeShade="FF"/>
        </w:rPr>
        <w:t>the</w:t>
      </w:r>
      <w:r w:rsidRPr="45E02C03" w:rsidR="005176B9">
        <w:rPr>
          <w:rFonts w:eastAsia="Times New Roman" w:cs="Calibri" w:cstheme="minorAscii"/>
          <w:color w:val="000000" w:themeColor="text1" w:themeTint="FF" w:themeShade="FF"/>
        </w:rPr>
        <w:t xml:space="preserve"> image</w:t>
      </w:r>
      <w:r w:rsidRPr="45E02C03" w:rsidR="5DCC46E8">
        <w:rPr>
          <w:rFonts w:eastAsia="Times New Roman" w:cs="Calibri" w:cstheme="minorAscii"/>
          <w:color w:val="000000" w:themeColor="text1" w:themeTint="FF" w:themeShade="FF"/>
        </w:rPr>
        <w:t xml:space="preserve"> you did</w:t>
      </w:r>
      <w:r w:rsidRPr="45E02C03" w:rsidR="005176B9">
        <w:rPr>
          <w:rFonts w:eastAsia="Times New Roman" w:cs="Calibri" w:cstheme="minorAscii"/>
          <w:color w:val="000000" w:themeColor="text1" w:themeTint="FF" w:themeShade="FF"/>
        </w:rPr>
        <w:t>.</w:t>
      </w:r>
      <w:r w:rsidRPr="45E02C03" w:rsidR="00FA6B19">
        <w:rPr>
          <w:rFonts w:eastAsia="Times New Roman" w:cs="Calibri" w:cstheme="minorAscii"/>
          <w:color w:val="000000" w:themeColor="text1" w:themeTint="FF" w:themeShade="FF"/>
        </w:rPr>
        <w:t xml:space="preserve"> Make some notes.</w:t>
      </w:r>
      <w:r w:rsidRPr="45E02C03" w:rsidR="005176B9">
        <w:rPr>
          <w:rFonts w:eastAsia="Times New Roman" w:cs="Calibri" w:cstheme="minorAscii"/>
          <w:color w:val="000000" w:themeColor="text1" w:themeTint="FF" w:themeShade="FF"/>
        </w:rPr>
        <w:t xml:space="preserve"> Be prepared to share during </w:t>
      </w:r>
      <w:r w:rsidRPr="45E02C03" w:rsidR="1881C85A">
        <w:rPr>
          <w:rFonts w:eastAsia="Times New Roman" w:cs="Calibri" w:cstheme="minorAscii"/>
          <w:color w:val="000000" w:themeColor="text1" w:themeTint="FF" w:themeShade="FF"/>
        </w:rPr>
        <w:t>breakout conversations at the workshop.</w:t>
      </w:r>
    </w:p>
    <w:p w:rsidRPr="00FD146C" w:rsidR="008C7423" w:rsidRDefault="006974B5" w14:paraId="75D4ACB3" w14:textId="77777777">
      <w:pPr>
        <w:rPr>
          <w:rFonts w:cstheme="minorHAnsi"/>
          <w:color w:val="000000" w:themeColor="text1"/>
        </w:rPr>
      </w:pPr>
    </w:p>
    <w:sectPr w:rsidRPr="00FD146C" w:rsidR="008C7423" w:rsidSect="005318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B9"/>
    <w:rsid w:val="00411ECA"/>
    <w:rsid w:val="00483207"/>
    <w:rsid w:val="005176B9"/>
    <w:rsid w:val="0053182C"/>
    <w:rsid w:val="006974B5"/>
    <w:rsid w:val="00761AB1"/>
    <w:rsid w:val="00962BE0"/>
    <w:rsid w:val="00A813F4"/>
    <w:rsid w:val="00AA6004"/>
    <w:rsid w:val="00AF2C01"/>
    <w:rsid w:val="00BB491B"/>
    <w:rsid w:val="00C065A7"/>
    <w:rsid w:val="00E738EF"/>
    <w:rsid w:val="00FA6B19"/>
    <w:rsid w:val="00FD146C"/>
    <w:rsid w:val="0E3B1468"/>
    <w:rsid w:val="11AD6898"/>
    <w:rsid w:val="1881C85A"/>
    <w:rsid w:val="2CBA50C4"/>
    <w:rsid w:val="45E02C03"/>
    <w:rsid w:val="4C9EAFEF"/>
    <w:rsid w:val="500CFE43"/>
    <w:rsid w:val="596179D6"/>
    <w:rsid w:val="5DCC46E8"/>
    <w:rsid w:val="5E6E59A1"/>
    <w:rsid w:val="650C58DF"/>
    <w:rsid w:val="6A69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F5D37"/>
  <w14:defaultImageDpi w14:val="32767"/>
  <w15:chartTrackingRefBased/>
  <w15:docId w15:val="{B6906279-D882-5146-8F86-A262F09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176B9"/>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5176B9"/>
    <w:rPr>
      <w:b/>
      <w:bCs/>
    </w:rPr>
  </w:style>
  <w:style w:type="character" w:styleId="Emphasis">
    <w:name w:val="Emphasis"/>
    <w:basedOn w:val="DefaultParagraphFont"/>
    <w:uiPriority w:val="20"/>
    <w:qFormat/>
    <w:rsid w:val="005176B9"/>
    <w:rPr>
      <w:i/>
      <w:iCs/>
    </w:rPr>
  </w:style>
  <w:style w:type="character" w:styleId="Hyperlink">
    <w:name w:val="Hyperlink"/>
    <w:basedOn w:val="DefaultParagraphFont"/>
    <w:uiPriority w:val="99"/>
    <w:semiHidden/>
    <w:unhideWhenUsed/>
    <w:rsid w:val="0051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s://www.maricopa.edu/about/sustainability" TargetMode="External" Id="Rc6665cb431a84dc7" /><Relationship Type="http://schemas.openxmlformats.org/officeDocument/2006/relationships/image" Target="/media/image3.png" Id="Rc9919bd9ae2f4c87" /><Relationship Type="http://schemas.openxmlformats.org/officeDocument/2006/relationships/image" Target="/media/image4.png" Id="R1c7dd88a6d4c4314" /><Relationship Type="http://schemas.openxmlformats.org/officeDocument/2006/relationships/hyperlink" Target="https://www.youtube.com/watch?v=FbAjxkGvDNs&amp;t=20s" TargetMode="External" Id="Ra0891dd9509f4f81" /><Relationship Type="http://schemas.openxmlformats.org/officeDocument/2006/relationships/hyperlink" Target="https://www.dickinson.edu/download/downloads/id/12594/what_is_sustainability_images.pdf" TargetMode="External" Id="R4645bd88c0cd48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C560034845C4F83EEAD2EA33D75E6" ma:contentTypeVersion="10" ma:contentTypeDescription="Create a new document." ma:contentTypeScope="" ma:versionID="a15daf573b57029588079c69fa9e9f31">
  <xsd:schema xmlns:xsd="http://www.w3.org/2001/XMLSchema" xmlns:xs="http://www.w3.org/2001/XMLSchema" xmlns:p="http://schemas.microsoft.com/office/2006/metadata/properties" xmlns:ns2="f463cf2b-0eef-4218-b8f3-1dc45eea082a" xmlns:ns3="6b7ad9d0-8493-489d-be21-c82307bf0429" targetNamespace="http://schemas.microsoft.com/office/2006/metadata/properties" ma:root="true" ma:fieldsID="591f62a3d4c8558f07d023e8da96967e" ns2:_="" ns3:_="">
    <xsd:import namespace="f463cf2b-0eef-4218-b8f3-1dc45eea082a"/>
    <xsd:import namespace="6b7ad9d0-8493-489d-be21-c82307bf0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cf2b-0eef-4218-b8f3-1dc45eea0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ad9d0-8493-489d-be21-c82307bf0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B94E8-B479-4D04-83D0-ACA19CB0990B}"/>
</file>

<file path=customXml/itemProps2.xml><?xml version="1.0" encoding="utf-8"?>
<ds:datastoreItem xmlns:ds="http://schemas.openxmlformats.org/officeDocument/2006/customXml" ds:itemID="{1D213E6C-EB28-4667-9C21-F72C5A79BD96}"/>
</file>

<file path=customXml/itemProps3.xml><?xml version="1.0" encoding="utf-8"?>
<ds:datastoreItem xmlns:ds="http://schemas.openxmlformats.org/officeDocument/2006/customXml" ds:itemID="{7ABA3180-0945-4140-BE16-E34D8822E1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Lyons, Lindsey</dc:creator>
  <keywords/>
  <dc:description/>
  <lastModifiedBy>Lyons, Lindsey</lastModifiedBy>
  <revision>6</revision>
  <dcterms:created xsi:type="dcterms:W3CDTF">2021-03-25T17:36:00.0000000Z</dcterms:created>
  <dcterms:modified xsi:type="dcterms:W3CDTF">2021-03-29T17:03:33.9129318Z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0x010100990C560034845C4F83EEAD2EA33D75E6</vt:lpwstr>
  </property>
</Properties>
</file>